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6" w:rsidRDefault="00F7735D" w:rsidP="00057366">
      <w:pPr>
        <w:rPr>
          <w:b/>
          <w:sz w:val="28"/>
          <w:szCs w:val="28"/>
        </w:rPr>
      </w:pPr>
      <w:r w:rsidRPr="00F7735D">
        <w:rPr>
          <w:b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-880745</wp:posOffset>
            </wp:positionV>
            <wp:extent cx="1866900" cy="1857375"/>
            <wp:effectExtent l="19050" t="0" r="0" b="0"/>
            <wp:wrapNone/>
            <wp:docPr id="1" name="Image 1" descr="https://lh6.googleusercontent.com/-v3ulXnM7_f8/AAAAAAAAAAI/AAAAAAAAAAA/AMW9IgdGnIXOvPjJhUODKNGgRBikHKEHZw/mo/photo.jpg?sz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v3ulXnM7_f8/AAAAAAAAAAI/AAAAAAAAAAA/AMW9IgdGnIXOvPjJhUODKNGgRBikHKEHZw/mo/photo.jpg?sz=1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35D" w:rsidRDefault="00F7735D" w:rsidP="00057366">
      <w:pPr>
        <w:rPr>
          <w:b/>
          <w:sz w:val="28"/>
          <w:szCs w:val="28"/>
        </w:rPr>
      </w:pPr>
    </w:p>
    <w:p w:rsidR="00F7735D" w:rsidRDefault="00F7735D" w:rsidP="00057366">
      <w:pPr>
        <w:rPr>
          <w:b/>
          <w:sz w:val="28"/>
          <w:szCs w:val="28"/>
        </w:rPr>
      </w:pPr>
    </w:p>
    <w:p w:rsidR="00057366" w:rsidRDefault="00F7735D" w:rsidP="00F7735D">
      <w:pPr>
        <w:spacing w:after="0" w:line="240" w:lineRule="auto"/>
        <w:jc w:val="center"/>
        <w:rPr>
          <w:b/>
          <w:sz w:val="30"/>
          <w:szCs w:val="30"/>
        </w:rPr>
      </w:pPr>
      <w:r w:rsidRPr="00F7735D">
        <w:rPr>
          <w:b/>
          <w:sz w:val="30"/>
          <w:szCs w:val="30"/>
        </w:rPr>
        <w:t>ESF Vaucluse</w:t>
      </w:r>
    </w:p>
    <w:p w:rsidR="00F7735D" w:rsidRPr="00F7735D" w:rsidRDefault="00F7735D" w:rsidP="00F7735D">
      <w:pPr>
        <w:spacing w:after="0" w:line="240" w:lineRule="auto"/>
        <w:jc w:val="center"/>
        <w:rPr>
          <w:b/>
          <w:sz w:val="30"/>
          <w:szCs w:val="30"/>
        </w:rPr>
      </w:pPr>
    </w:p>
    <w:p w:rsidR="00F7735D" w:rsidRDefault="00F7735D" w:rsidP="00F7735D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ORDRE DU JOUR</w:t>
      </w:r>
    </w:p>
    <w:p w:rsidR="00057366" w:rsidRPr="00F7735D" w:rsidRDefault="00F7735D" w:rsidP="00F7735D">
      <w:pPr>
        <w:spacing w:after="0" w:line="240" w:lineRule="auto"/>
        <w:jc w:val="center"/>
        <w:rPr>
          <w:sz w:val="24"/>
          <w:szCs w:val="24"/>
          <w:u w:val="single"/>
        </w:rPr>
      </w:pPr>
      <w:r w:rsidRPr="00F7735D">
        <w:rPr>
          <w:sz w:val="24"/>
          <w:szCs w:val="24"/>
          <w:u w:val="single"/>
        </w:rPr>
        <w:t>Rencontre du 26 avril 2016 à 18h00</w:t>
      </w:r>
    </w:p>
    <w:p w:rsidR="00F7735D" w:rsidRDefault="00F7735D" w:rsidP="00F7735D">
      <w:pPr>
        <w:spacing w:after="0" w:line="240" w:lineRule="auto"/>
        <w:jc w:val="center"/>
        <w:rPr>
          <w:sz w:val="24"/>
          <w:szCs w:val="24"/>
          <w:u w:val="single"/>
        </w:rPr>
      </w:pPr>
      <w:r w:rsidRPr="00F7735D">
        <w:rPr>
          <w:sz w:val="24"/>
          <w:szCs w:val="24"/>
          <w:u w:val="single"/>
        </w:rPr>
        <w:t>Campus de la CCI de Vaucluse - Allée des Fenaisons 84000 AVIGNON</w:t>
      </w:r>
    </w:p>
    <w:p w:rsidR="00F7735D" w:rsidRPr="00F7735D" w:rsidRDefault="00F7735D" w:rsidP="00F7735D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(Locaux de l'école hôtelière, salle 14)</w:t>
      </w:r>
    </w:p>
    <w:p w:rsidR="00057366" w:rsidRDefault="00057366" w:rsidP="00057366">
      <w:pPr>
        <w:jc w:val="center"/>
      </w:pPr>
    </w:p>
    <w:p w:rsidR="00057366" w:rsidRDefault="00057366" w:rsidP="00057366">
      <w:pPr>
        <w:jc w:val="center"/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 w:rsidRPr="00057366">
        <w:rPr>
          <w:b/>
        </w:rPr>
        <w:t>Accueil - 18h à 18h15</w:t>
      </w:r>
      <w:r>
        <w:rPr>
          <w:b/>
        </w:rPr>
        <w:t xml:space="preserve"> </w:t>
      </w: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>
        <w:rPr>
          <w:b/>
        </w:rPr>
        <w:t>Présentation des professionnels</w:t>
      </w:r>
      <w:r w:rsidR="007B4056">
        <w:rPr>
          <w:b/>
        </w:rPr>
        <w:t xml:space="preserve"> de l’</w:t>
      </w:r>
      <w:r>
        <w:rPr>
          <w:b/>
        </w:rPr>
        <w:t xml:space="preserve"> ESF présents</w:t>
      </w: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>
        <w:rPr>
          <w:b/>
        </w:rPr>
        <w:t xml:space="preserve">Présentation de l’association </w:t>
      </w:r>
      <w:r w:rsidR="00F7735D">
        <w:rPr>
          <w:b/>
        </w:rPr>
        <w:t xml:space="preserve">France </w:t>
      </w:r>
      <w:r>
        <w:rPr>
          <w:b/>
        </w:rPr>
        <w:t>ESF</w:t>
      </w:r>
      <w:r w:rsidR="00F7735D">
        <w:rPr>
          <w:b/>
        </w:rPr>
        <w:t xml:space="preserve"> PACA</w:t>
      </w:r>
      <w:r>
        <w:rPr>
          <w:b/>
        </w:rPr>
        <w:t xml:space="preserve"> et restitution de la dernière AG tenue à Marseille</w:t>
      </w: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>
        <w:rPr>
          <w:b/>
        </w:rPr>
        <w:t>Echanges sur les attentes de chacun quant aux thèmes à aborder, aux outils à élaborer</w:t>
      </w: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>
        <w:rPr>
          <w:b/>
        </w:rPr>
        <w:t>Planification à définir pour les rencontres à venir</w:t>
      </w:r>
      <w:r w:rsidR="0035775B">
        <w:rPr>
          <w:b/>
        </w:rPr>
        <w:t xml:space="preserve"> et repérage des lieux de réunion possibles</w:t>
      </w: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  <w:r>
        <w:rPr>
          <w:b/>
        </w:rPr>
        <w:t>Adhésion  et implication au sein de l’antenne du Vaucluse</w:t>
      </w:r>
    </w:p>
    <w:p w:rsidR="00F7735D" w:rsidRDefault="00F7735D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Pr="00057366" w:rsidRDefault="00057366" w:rsidP="00057366">
      <w:pPr>
        <w:tabs>
          <w:tab w:val="left" w:pos="3686"/>
        </w:tabs>
        <w:spacing w:after="0" w:line="240" w:lineRule="auto"/>
        <w:rPr>
          <w:b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jc w:val="center"/>
        <w:rPr>
          <w:b/>
          <w:i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  <w:jc w:val="center"/>
        <w:rPr>
          <w:b/>
          <w:i/>
        </w:rPr>
      </w:pPr>
    </w:p>
    <w:p w:rsidR="00057366" w:rsidRDefault="00057366" w:rsidP="00057366">
      <w:pPr>
        <w:tabs>
          <w:tab w:val="left" w:pos="3686"/>
        </w:tabs>
        <w:spacing w:after="0" w:line="240" w:lineRule="auto"/>
      </w:pPr>
    </w:p>
    <w:p w:rsidR="00057366" w:rsidRDefault="00057366" w:rsidP="00057366">
      <w:pPr>
        <w:tabs>
          <w:tab w:val="left" w:pos="3686"/>
        </w:tabs>
        <w:spacing w:after="0" w:line="240" w:lineRule="auto"/>
      </w:pPr>
    </w:p>
    <w:p w:rsidR="00057366" w:rsidRDefault="00057366" w:rsidP="00057366">
      <w:pPr>
        <w:jc w:val="center"/>
      </w:pPr>
    </w:p>
    <w:sectPr w:rsidR="00057366" w:rsidSect="0049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7366"/>
    <w:rsid w:val="00057366"/>
    <w:rsid w:val="00087289"/>
    <w:rsid w:val="00132242"/>
    <w:rsid w:val="00174C72"/>
    <w:rsid w:val="0035775B"/>
    <w:rsid w:val="004978FB"/>
    <w:rsid w:val="006478A2"/>
    <w:rsid w:val="007B4056"/>
    <w:rsid w:val="00B1494C"/>
    <w:rsid w:val="00F7735D"/>
    <w:rsid w:val="00FE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8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</dc:creator>
  <cp:lastModifiedBy>Laurie Godfroy</cp:lastModifiedBy>
  <cp:revision>3</cp:revision>
  <dcterms:created xsi:type="dcterms:W3CDTF">2016-04-08T09:19:00Z</dcterms:created>
  <dcterms:modified xsi:type="dcterms:W3CDTF">2016-04-22T12:46:00Z</dcterms:modified>
</cp:coreProperties>
</file>